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4C54" w14:textId="6C69A8FF" w:rsidR="006F604E" w:rsidRDefault="006F604E" w:rsidP="00D200BC">
      <w:pPr>
        <w:rPr>
          <w:rFonts w:eastAsia="Times New Roman"/>
          <w:sz w:val="20"/>
          <w:szCs w:val="20"/>
        </w:rPr>
      </w:pPr>
      <w:bookmarkStart w:id="0" w:name="_GoBack"/>
      <w:bookmarkEnd w:id="0"/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4C63848D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 xml:space="preserve">Meeting </w:t>
      </w:r>
      <w:r w:rsidR="00D200BC">
        <w:rPr>
          <w:rFonts w:eastAsia="Times New Roman"/>
        </w:rPr>
        <w:t>Minutes</w:t>
      </w:r>
      <w:r w:rsidRPr="00466F8E">
        <w:rPr>
          <w:rFonts w:eastAsia="Times New Roman"/>
        </w:rPr>
        <w:t xml:space="preserve"> for</w:t>
      </w:r>
    </w:p>
    <w:p w14:paraId="7A03AE6D" w14:textId="6462252F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BB41E3">
        <w:rPr>
          <w:rFonts w:eastAsia="Times New Roman"/>
          <w:b/>
        </w:rPr>
        <w:t>May 21</w:t>
      </w:r>
      <w:r w:rsidR="00BB41E3" w:rsidRPr="00BB41E3">
        <w:rPr>
          <w:rFonts w:eastAsia="Times New Roman"/>
          <w:b/>
          <w:vertAlign w:val="superscript"/>
        </w:rPr>
        <w:t>st</w:t>
      </w:r>
      <w:r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2C85364C" w:rsidR="00BD310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0D80DE99" w14:textId="23E85705" w:rsidR="00D200BC" w:rsidRDefault="00D200BC" w:rsidP="00BD310E">
      <w:pPr>
        <w:shd w:val="clear" w:color="auto" w:fill="FFFFFF"/>
        <w:jc w:val="center"/>
        <w:rPr>
          <w:rFonts w:eastAsia="Times New Roman"/>
        </w:rPr>
      </w:pPr>
    </w:p>
    <w:p w14:paraId="235F2094" w14:textId="1371855E" w:rsidR="00D200BC" w:rsidRDefault="00D200BC" w:rsidP="00BD310E">
      <w:pPr>
        <w:shd w:val="clear" w:color="auto" w:fill="FFFFFF"/>
        <w:jc w:val="center"/>
        <w:rPr>
          <w:rFonts w:eastAsia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D200BC" w14:paraId="799ED255" w14:textId="77777777" w:rsidTr="00D673D8">
        <w:tc>
          <w:tcPr>
            <w:tcW w:w="2686" w:type="dxa"/>
          </w:tcPr>
          <w:p w14:paraId="58CD64E3" w14:textId="77777777" w:rsidR="00D200BC" w:rsidRDefault="00D200BC" w:rsidP="00D673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 Vacant</w:t>
            </w:r>
          </w:p>
        </w:tc>
        <w:tc>
          <w:tcPr>
            <w:tcW w:w="2686" w:type="dxa"/>
          </w:tcPr>
          <w:p w14:paraId="5AA42C9C" w14:textId="77777777" w:rsidR="00D200BC" w:rsidRPr="005E037B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Bossier- George Sewell-</w:t>
            </w:r>
            <w:r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7" w:type="dxa"/>
          </w:tcPr>
          <w:p w14:paraId="675035D6" w14:textId="77777777" w:rsidR="00D200BC" w:rsidRPr="005E037B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Caddo-Njeri Camara-</w:t>
            </w:r>
            <w:r>
              <w:rPr>
                <w:rFonts w:eastAsia="Times New Roman"/>
                <w:color w:val="FF0000"/>
              </w:rPr>
              <w:t>P</w:t>
            </w:r>
          </w:p>
          <w:p w14:paraId="0B2E326E" w14:textId="77777777" w:rsidR="00D200BC" w:rsidRDefault="00D200BC" w:rsidP="00D673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14:paraId="065157B8" w14:textId="34076468" w:rsidR="00D200BC" w:rsidRPr="00FC090E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Claiborne-Jamie Lennard-A</w:t>
            </w:r>
          </w:p>
        </w:tc>
      </w:tr>
      <w:tr w:rsidR="00D200BC" w14:paraId="66EE6438" w14:textId="77777777" w:rsidTr="00D673D8">
        <w:tc>
          <w:tcPr>
            <w:tcW w:w="2686" w:type="dxa"/>
          </w:tcPr>
          <w:p w14:paraId="5CF7F253" w14:textId="77777777" w:rsidR="00D200BC" w:rsidRPr="00FC090E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DeSoto- Fletcher Carter-</w:t>
            </w:r>
            <w:r>
              <w:rPr>
                <w:rFonts w:eastAsia="Times New Roman"/>
                <w:color w:val="FF0000"/>
              </w:rPr>
              <w:t>P</w:t>
            </w:r>
          </w:p>
          <w:p w14:paraId="2F184646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514CC964" w14:textId="77777777" w:rsidR="00D200BC" w:rsidRDefault="00D200BC" w:rsidP="00D673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 Vacant</w:t>
            </w:r>
          </w:p>
          <w:p w14:paraId="09D6D2A1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115B210A" w14:textId="763802C3" w:rsidR="00D200BC" w:rsidRPr="00FC090E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Red River-Wanda Brock-</w:t>
            </w:r>
            <w:r>
              <w:rPr>
                <w:rFonts w:eastAsia="Times New Roman"/>
              </w:rPr>
              <w:br/>
              <w:t>By Phone</w:t>
            </w:r>
          </w:p>
          <w:p w14:paraId="700F3919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130E6454" w14:textId="77777777" w:rsidR="00D200BC" w:rsidRPr="00FC090E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Sabine-Marcelle Slaughter</w:t>
            </w:r>
            <w:r w:rsidRPr="000866FD">
              <w:rPr>
                <w:rFonts w:eastAsia="Times New Roman"/>
                <w:color w:val="FF0000"/>
              </w:rPr>
              <w:t>-P</w:t>
            </w:r>
          </w:p>
          <w:p w14:paraId="2A2BA1E4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</w:tr>
      <w:tr w:rsidR="00D200BC" w14:paraId="617D82D9" w14:textId="77777777" w:rsidTr="00D673D8">
        <w:tc>
          <w:tcPr>
            <w:tcW w:w="2686" w:type="dxa"/>
          </w:tcPr>
          <w:p w14:paraId="6287A19E" w14:textId="77777777" w:rsidR="00D200BC" w:rsidRPr="00FC090E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Webster-Ora Rice-</w:t>
            </w:r>
            <w:r>
              <w:rPr>
                <w:rFonts w:eastAsia="Times New Roman"/>
                <w:color w:val="FF0000"/>
              </w:rPr>
              <w:t>P</w:t>
            </w:r>
          </w:p>
          <w:p w14:paraId="08500C1C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14:paraId="01ED3C42" w14:textId="4615B61C" w:rsidR="00D200BC" w:rsidRPr="005E037B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 Appointee-Vacant</w:t>
            </w:r>
          </w:p>
          <w:p w14:paraId="052D584B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37A0DE16" w14:textId="77777777" w:rsidR="00D200BC" w:rsidRPr="005E037B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 Reece Middleton-P</w:t>
            </w:r>
          </w:p>
          <w:p w14:paraId="3174BC3D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66663AF0" w14:textId="3AB1E305" w:rsidR="00D200BC" w:rsidRPr="005E037B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 Appointee-vacant</w:t>
            </w:r>
          </w:p>
          <w:p w14:paraId="7AEFEDAA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</w:tr>
      <w:tr w:rsidR="00D200BC" w14:paraId="61DE59BB" w14:textId="77777777" w:rsidTr="00D673D8">
        <w:tc>
          <w:tcPr>
            <w:tcW w:w="2686" w:type="dxa"/>
          </w:tcPr>
          <w:p w14:paraId="2711B4D9" w14:textId="77777777" w:rsidR="00D200BC" w:rsidRPr="005E037B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Staff ED-D. Efferson-</w:t>
            </w:r>
            <w:r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6" w:type="dxa"/>
          </w:tcPr>
          <w:p w14:paraId="6D539F87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3C1BEED0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16A56347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</w:tr>
      <w:tr w:rsidR="00D200BC" w14:paraId="7DA6FE81" w14:textId="77777777" w:rsidTr="00D673D8">
        <w:trPr>
          <w:trHeight w:val="70"/>
        </w:trPr>
        <w:tc>
          <w:tcPr>
            <w:tcW w:w="2686" w:type="dxa"/>
          </w:tcPr>
          <w:p w14:paraId="2A254AF4" w14:textId="77777777" w:rsidR="00D200BC" w:rsidRDefault="00D200BC" w:rsidP="00D673D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14:paraId="73B93B51" w14:textId="77777777" w:rsidR="00D200BC" w:rsidRPr="005E037B" w:rsidRDefault="00D200BC" w:rsidP="00D673D8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Duane Ebarb-</w:t>
            </w:r>
            <w:r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6" w:type="dxa"/>
          </w:tcPr>
          <w:p w14:paraId="242599F9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5190AF8F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14:paraId="36ABF371" w14:textId="77777777" w:rsidR="00D200BC" w:rsidRDefault="00D200BC" w:rsidP="00D673D8">
            <w:pPr>
              <w:jc w:val="both"/>
              <w:rPr>
                <w:rFonts w:eastAsia="Times New Roman"/>
              </w:rPr>
            </w:pPr>
          </w:p>
        </w:tc>
      </w:tr>
    </w:tbl>
    <w:p w14:paraId="05161216" w14:textId="3AC08C8A" w:rsidR="00D200BC" w:rsidRDefault="00D200BC" w:rsidP="00D200BC">
      <w:pPr>
        <w:shd w:val="clear" w:color="auto" w:fill="FFFFFF"/>
        <w:rPr>
          <w:rFonts w:eastAsia="Times New Roman"/>
        </w:rPr>
      </w:pPr>
    </w:p>
    <w:p w14:paraId="30DCC1B4" w14:textId="686B530E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Called to order</w:t>
      </w:r>
      <w:r w:rsidR="00D200BC">
        <w:rPr>
          <w:rFonts w:eastAsia="Times New Roman"/>
          <w:b/>
        </w:rPr>
        <w:t xml:space="preserve"> at 5:44pm</w:t>
      </w:r>
    </w:p>
    <w:p w14:paraId="1FFFED29" w14:textId="4AC47ABF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</w:t>
      </w:r>
      <w:r w:rsidR="00D200BC">
        <w:rPr>
          <w:rFonts w:eastAsia="Times New Roman"/>
          <w:b/>
        </w:rPr>
        <w:t xml:space="preserve"> by Ora Rice</w:t>
      </w:r>
    </w:p>
    <w:p w14:paraId="3839FE69" w14:textId="412C6DAB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</w:t>
      </w:r>
      <w:r w:rsidR="00D200BC">
        <w:rPr>
          <w:rFonts w:eastAsia="Times New Roman"/>
          <w:b/>
        </w:rPr>
        <w:t xml:space="preserve"> Njeri Camara</w:t>
      </w:r>
    </w:p>
    <w:p w14:paraId="23E1C4AF" w14:textId="1C8AC2B3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  <w:r w:rsidR="00D200BC">
        <w:rPr>
          <w:rFonts w:eastAsia="Times New Roman"/>
          <w:b/>
        </w:rPr>
        <w:t xml:space="preserve"> by President Camara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EDC0682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Approval of Agenda</w:t>
      </w:r>
      <w:r w:rsidR="00D200BC">
        <w:rPr>
          <w:rFonts w:eastAsia="Times New Roman"/>
          <w:b/>
        </w:rPr>
        <w:t xml:space="preserve">, moved by Fletcher Carter and seconded by Marcelle Slaughter, </w:t>
      </w:r>
      <w:r w:rsidR="003C30D4">
        <w:rPr>
          <w:rFonts w:eastAsia="Times New Roman"/>
          <w:b/>
        </w:rPr>
        <w:t>m</w:t>
      </w:r>
      <w:r w:rsidR="00D200BC">
        <w:rPr>
          <w:rFonts w:eastAsia="Times New Roman"/>
          <w:b/>
        </w:rPr>
        <w:t>otion carried.</w:t>
      </w:r>
      <w:r w:rsidRPr="0027693D">
        <w:rPr>
          <w:rFonts w:eastAsia="Times New Roman"/>
          <w:b/>
        </w:rPr>
        <w:t xml:space="preserve">  </w:t>
      </w:r>
    </w:p>
    <w:p w14:paraId="000E6567" w14:textId="1F12D9F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BB41E3">
        <w:rPr>
          <w:rFonts w:eastAsia="Times New Roman"/>
          <w:b/>
        </w:rPr>
        <w:t xml:space="preserve">April </w:t>
      </w:r>
      <w:r w:rsidR="00932484">
        <w:rPr>
          <w:rFonts w:eastAsia="Times New Roman"/>
          <w:b/>
        </w:rPr>
        <w:t>1</w:t>
      </w:r>
      <w:r w:rsidR="00BB41E3">
        <w:rPr>
          <w:rFonts w:eastAsia="Times New Roman"/>
          <w:b/>
        </w:rPr>
        <w:t>6</w:t>
      </w:r>
      <w:r w:rsidR="00932484">
        <w:rPr>
          <w:rFonts w:eastAsia="Times New Roman"/>
          <w:b/>
        </w:rPr>
        <w:t xml:space="preserve">, </w:t>
      </w:r>
      <w:r w:rsidR="00DB1D71">
        <w:rPr>
          <w:rFonts w:eastAsia="Times New Roman"/>
          <w:b/>
        </w:rPr>
        <w:t>201</w:t>
      </w:r>
      <w:r w:rsidR="002A04BA">
        <w:rPr>
          <w:rFonts w:eastAsia="Times New Roman"/>
          <w:b/>
        </w:rPr>
        <w:t>8</w:t>
      </w:r>
      <w:r w:rsidR="003C30D4">
        <w:rPr>
          <w:rFonts w:eastAsia="Times New Roman"/>
          <w:b/>
        </w:rPr>
        <w:t>, moved by Reece Middleton, seconded by Fletcher Carter, motion carried.</w:t>
      </w:r>
      <w:r w:rsidRPr="0027693D">
        <w:rPr>
          <w:rFonts w:eastAsia="Times New Roman"/>
          <w:b/>
        </w:rPr>
        <w:t xml:space="preserve"> </w:t>
      </w:r>
    </w:p>
    <w:p w14:paraId="284EE9FF" w14:textId="72A8E6C8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  <w:r w:rsidR="003C30D4">
        <w:rPr>
          <w:rFonts w:eastAsia="Times New Roman"/>
          <w:b/>
        </w:rPr>
        <w:t>- none</w:t>
      </w:r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680273C3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  <w:r w:rsidR="003C30D4">
        <w:rPr>
          <w:rFonts w:eastAsia="Times New Roman"/>
          <w:b/>
        </w:rPr>
        <w:t>-Marcelle Slaughter moved to accept the ED Report as in compliance with the Governance Policy Manual, seconded by George Sewell, motion carried.</w:t>
      </w:r>
    </w:p>
    <w:p w14:paraId="4454F450" w14:textId="6F1171AF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>Page 7</w:t>
      </w:r>
      <w:r w:rsidR="00DB1D71" w:rsidRPr="00DB1D71">
        <w:t xml:space="preserve"> </w:t>
      </w:r>
    </w:p>
    <w:p w14:paraId="21B33888" w14:textId="4C4F53CE" w:rsidR="00F47BA1" w:rsidRDefault="00DB1D71" w:rsidP="004D0F3A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 w:rsidRPr="00932484">
        <w:rPr>
          <w:rFonts w:eastAsia="Times New Roman"/>
          <w:b/>
        </w:rPr>
        <w:t xml:space="preserve">Communication and Support to the Board  </w:t>
      </w:r>
      <w:r w:rsidR="003C30D4">
        <w:rPr>
          <w:rFonts w:eastAsia="Times New Roman"/>
          <w:b/>
        </w:rPr>
        <w:t xml:space="preserve">           -</w:t>
      </w:r>
      <w:r w:rsidRPr="00932484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>Page 14</w:t>
      </w:r>
    </w:p>
    <w:p w14:paraId="2FE5ABFF" w14:textId="7F5896EB" w:rsidR="007104B6" w:rsidRPr="00BB41E3" w:rsidRDefault="00BB41E3" w:rsidP="00BB41E3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 xml:space="preserve">Emergency ED Succession </w:t>
      </w:r>
      <w:r w:rsidR="006A0C15">
        <w:rPr>
          <w:rFonts w:eastAsia="Times New Roman"/>
          <w:b/>
        </w:rPr>
        <w:tab/>
      </w:r>
      <w:r w:rsidR="006A0C15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="00F47BA1">
        <w:rPr>
          <w:rFonts w:eastAsia="Times New Roman"/>
          <w:b/>
        </w:rPr>
        <w:t>Page 1</w:t>
      </w:r>
      <w:r>
        <w:rPr>
          <w:rFonts w:eastAsia="Times New Roman"/>
          <w:b/>
        </w:rPr>
        <w:t>2</w:t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  <w:r w:rsidR="00757B13" w:rsidRPr="00BB41E3">
        <w:rPr>
          <w:rFonts w:eastAsia="Times New Roman"/>
          <w:b/>
        </w:rPr>
        <w:tab/>
      </w: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2BD4E48E" w:rsidR="00BD310E" w:rsidRDefault="00BB41E3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Chairpersons Role</w:t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  <w:t xml:space="preserve">Page </w:t>
      </w:r>
      <w:r w:rsidR="006A0C15">
        <w:rPr>
          <w:rFonts w:eastAsia="Times New Roman"/>
          <w:b/>
        </w:rPr>
        <w:t>18</w:t>
      </w:r>
      <w:r w:rsidR="007E60C1">
        <w:rPr>
          <w:rFonts w:eastAsia="Times New Roman"/>
          <w:b/>
        </w:rPr>
        <w:t>-Reece Middleton moved to accept the current policy, seconded by Fletcher Carter, motion carried.</w:t>
      </w:r>
    </w:p>
    <w:p w14:paraId="4A1F51BA" w14:textId="5A61ED41" w:rsidR="00BB41E3" w:rsidRPr="00F47BA1" w:rsidRDefault="00BB41E3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Board Member’s Code of Conduct</w:t>
      </w:r>
      <w:r w:rsidR="00E40DAE">
        <w:rPr>
          <w:rFonts w:eastAsia="Times New Roman"/>
          <w:b/>
        </w:rPr>
        <w:t xml:space="preserve"> and Conflict of Interest</w:t>
      </w:r>
      <w:r>
        <w:rPr>
          <w:rFonts w:eastAsia="Times New Roman"/>
          <w:b/>
        </w:rPr>
        <w:tab/>
        <w:t>Page 19</w:t>
      </w:r>
      <w:r w:rsidR="00E40DAE">
        <w:rPr>
          <w:rFonts w:eastAsia="Times New Roman"/>
          <w:b/>
        </w:rPr>
        <w:t>-23</w:t>
      </w:r>
      <w:r w:rsidR="007E60C1">
        <w:rPr>
          <w:rFonts w:eastAsia="Times New Roman"/>
          <w:b/>
        </w:rPr>
        <w:t>-George Sewell moved to accept the Board Member’s Code of Conduct, seconded by Marcelle Slaughter, motion carried.</w:t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359452AF" w14:textId="08A875DC" w:rsidR="006A0C15" w:rsidRDefault="006A0C15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A96FDD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of </w:t>
      </w:r>
      <w:r w:rsidR="00334A09">
        <w:rPr>
          <w:rFonts w:eastAsia="Times New Roman"/>
          <w:b/>
        </w:rPr>
        <w:t xml:space="preserve">Annual </w:t>
      </w:r>
      <w:r>
        <w:rPr>
          <w:rFonts w:eastAsia="Times New Roman"/>
          <w:b/>
        </w:rPr>
        <w:t xml:space="preserve">Conflict of Interest Forms </w:t>
      </w:r>
    </w:p>
    <w:p w14:paraId="032016FB" w14:textId="7D6A1F89" w:rsidR="00334A09" w:rsidRDefault="00334A09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Complete Online Annual Ethics Training</w:t>
      </w:r>
      <w:r w:rsidR="00A96FDD">
        <w:rPr>
          <w:rFonts w:eastAsia="Times New Roman"/>
          <w:b/>
        </w:rPr>
        <w:t xml:space="preserve"> Before Next Meeting</w:t>
      </w:r>
    </w:p>
    <w:p w14:paraId="4C25B9A8" w14:textId="1271C90D" w:rsidR="00334A09" w:rsidRDefault="00334A09" w:rsidP="00334A09">
      <w:pPr>
        <w:pStyle w:val="ListParagraph"/>
        <w:shd w:val="clear" w:color="auto" w:fill="FFFFFF"/>
        <w:ind w:left="144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Log in at </w:t>
      </w:r>
      <w:hyperlink r:id="rId8" w:history="1">
        <w:r w:rsidRPr="0046667B">
          <w:rPr>
            <w:rStyle w:val="Hyperlink"/>
            <w:rFonts w:eastAsia="Times New Roman"/>
            <w:b/>
          </w:rPr>
          <w:t>https://laethics.net/EthicsTraining/login.aspx</w:t>
        </w:r>
      </w:hyperlink>
      <w:r>
        <w:rPr>
          <w:rFonts w:eastAsia="Times New Roman"/>
          <w:b/>
        </w:rPr>
        <w:t xml:space="preserve"> </w:t>
      </w:r>
    </w:p>
    <w:p w14:paraId="1CCD9A21" w14:textId="5381FDF6" w:rsidR="00334A09" w:rsidRDefault="00334A09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Complete Annual Financial Disclosure Statement </w:t>
      </w:r>
      <w:r w:rsidR="00A96FDD">
        <w:rPr>
          <w:rFonts w:eastAsia="Times New Roman"/>
          <w:b/>
        </w:rPr>
        <w:t>Before Next Meeting</w:t>
      </w:r>
    </w:p>
    <w:p w14:paraId="40B8F99D" w14:textId="23A8675A" w:rsidR="00334A09" w:rsidRDefault="00334A09" w:rsidP="00334A09">
      <w:pPr>
        <w:pStyle w:val="ListParagraph"/>
        <w:shd w:val="clear" w:color="auto" w:fill="FFFFFF"/>
        <w:ind w:left="1080" w:firstLine="36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Form 417 is Tier 2.1 at </w:t>
      </w:r>
      <w:hyperlink r:id="rId9" w:history="1">
        <w:r w:rsidRPr="0046667B">
          <w:rPr>
            <w:rStyle w:val="Hyperlink"/>
            <w:rFonts w:eastAsia="Times New Roman"/>
            <w:b/>
          </w:rPr>
          <w:t>http://ethics.la.gov/PersonalFinancial.aspx</w:t>
        </w:r>
      </w:hyperlink>
      <w:r>
        <w:rPr>
          <w:rFonts w:eastAsia="Times New Roman"/>
          <w:b/>
        </w:rPr>
        <w:t xml:space="preserve"> </w:t>
      </w:r>
    </w:p>
    <w:p w14:paraId="3A6370A3" w14:textId="4547C407" w:rsidR="00D52494" w:rsidRDefault="00BB41E3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Summar</w:t>
      </w:r>
      <w:r w:rsidR="00A96FDD">
        <w:rPr>
          <w:rFonts w:eastAsia="Times New Roman"/>
          <w:b/>
        </w:rPr>
        <w:t>ize</w:t>
      </w:r>
      <w:r>
        <w:rPr>
          <w:rFonts w:eastAsia="Times New Roman"/>
          <w:b/>
        </w:rPr>
        <w:t xml:space="preserve"> </w:t>
      </w:r>
      <w:r w:rsidR="00D52494">
        <w:rPr>
          <w:rFonts w:eastAsia="Times New Roman"/>
          <w:b/>
        </w:rPr>
        <w:t>HSIC Annual Board Meeting on April 19</w:t>
      </w:r>
      <w:r w:rsidR="00D52494" w:rsidRPr="00D52494">
        <w:rPr>
          <w:rFonts w:eastAsia="Times New Roman"/>
          <w:b/>
          <w:vertAlign w:val="superscript"/>
        </w:rPr>
        <w:t>th</w:t>
      </w:r>
      <w:r w:rsidR="00D52494">
        <w:rPr>
          <w:rFonts w:eastAsia="Times New Roman"/>
          <w:b/>
        </w:rPr>
        <w:t xml:space="preserve">, 2018 </w:t>
      </w:r>
    </w:p>
    <w:p w14:paraId="0D1F3E5E" w14:textId="1A87A02B" w:rsidR="00BB41E3" w:rsidRDefault="00A96FDD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Appoint a Nominating Committee for Slate of Officers</w:t>
      </w:r>
      <w:r w:rsidR="007E60C1">
        <w:rPr>
          <w:rFonts w:eastAsia="Times New Roman"/>
          <w:b/>
        </w:rPr>
        <w:t>-discussion was held, Reece Middleton moved to accept the current slate of officers, seconded by Marcelle Slaughter, motion carried.</w:t>
      </w:r>
    </w:p>
    <w:p w14:paraId="18A11C29" w14:textId="71AAA540" w:rsidR="00562567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</w:t>
      </w:r>
      <w:r w:rsidR="00562567">
        <w:rPr>
          <w:rFonts w:eastAsia="Times New Roman"/>
          <w:b/>
        </w:rPr>
        <w:t xml:space="preserve">Board Monitoring Summary Report </w:t>
      </w:r>
      <w:r>
        <w:rPr>
          <w:rFonts w:eastAsia="Times New Roman"/>
          <w:b/>
        </w:rPr>
        <w:t>for</w:t>
      </w:r>
      <w:r w:rsidR="00562567">
        <w:rPr>
          <w:rFonts w:eastAsia="Times New Roman"/>
          <w:b/>
        </w:rPr>
        <w:t xml:space="preserve"> </w:t>
      </w:r>
      <w:r w:rsidR="00BB41E3">
        <w:rPr>
          <w:rFonts w:eastAsia="Times New Roman"/>
          <w:b/>
        </w:rPr>
        <w:t>April</w:t>
      </w:r>
      <w:r w:rsidR="005B2417">
        <w:rPr>
          <w:rFonts w:eastAsia="Times New Roman"/>
          <w:b/>
        </w:rPr>
        <w:t xml:space="preserve"> 201</w:t>
      </w:r>
      <w:r w:rsidR="002A04BA">
        <w:rPr>
          <w:rFonts w:eastAsia="Times New Roman"/>
          <w:b/>
        </w:rPr>
        <w:t>8</w:t>
      </w:r>
    </w:p>
    <w:p w14:paraId="5BF095EF" w14:textId="1AC85502" w:rsidR="00BD310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A96FDD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B41E3">
        <w:rPr>
          <w:rFonts w:eastAsia="Times New Roman"/>
          <w:b/>
        </w:rPr>
        <w:t>May</w:t>
      </w:r>
      <w:r w:rsidR="007104B6">
        <w:rPr>
          <w:rFonts w:eastAsia="Times New Roman"/>
          <w:b/>
        </w:rPr>
        <w:t xml:space="preserve"> </w:t>
      </w:r>
      <w:r w:rsidR="00BD310E" w:rsidRPr="000F7519">
        <w:rPr>
          <w:rFonts w:eastAsia="Times New Roman"/>
          <w:b/>
        </w:rPr>
        <w:t>Board Compliance Monitoring Tool</w:t>
      </w:r>
    </w:p>
    <w:p w14:paraId="679FAFC0" w14:textId="2328E61C" w:rsidR="00A6459E" w:rsidRPr="00165DB9" w:rsidRDefault="00031806" w:rsidP="00165DB9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Set Next Meeting Date:</w:t>
      </w:r>
      <w:r w:rsidR="00165DB9">
        <w:rPr>
          <w:rFonts w:eastAsia="Times New Roman"/>
          <w:b/>
        </w:rPr>
        <w:t xml:space="preserve"> </w:t>
      </w:r>
      <w:r w:rsidR="00A6459E" w:rsidRPr="00165DB9">
        <w:rPr>
          <w:rFonts w:eastAsia="Times New Roman"/>
          <w:b/>
        </w:rPr>
        <w:t xml:space="preserve">Monday, </w:t>
      </w:r>
      <w:r w:rsidR="00BB41E3">
        <w:rPr>
          <w:rFonts w:eastAsia="Times New Roman"/>
          <w:b/>
        </w:rPr>
        <w:t>June</w:t>
      </w:r>
      <w:r w:rsidR="00F47BA1">
        <w:rPr>
          <w:rFonts w:eastAsia="Times New Roman"/>
          <w:b/>
        </w:rPr>
        <w:t xml:space="preserve"> </w:t>
      </w:r>
      <w:r w:rsidR="00BB41E3">
        <w:rPr>
          <w:rFonts w:eastAsia="Times New Roman"/>
          <w:b/>
        </w:rPr>
        <w:t>18</w:t>
      </w:r>
      <w:r w:rsidR="00BB41E3" w:rsidRPr="00BB41E3">
        <w:rPr>
          <w:rFonts w:eastAsia="Times New Roman"/>
          <w:b/>
          <w:vertAlign w:val="superscript"/>
        </w:rPr>
        <w:t>th</w:t>
      </w:r>
      <w:r w:rsidR="00F47BA1">
        <w:rPr>
          <w:rFonts w:eastAsia="Times New Roman"/>
          <w:b/>
        </w:rPr>
        <w:t xml:space="preserve">, </w:t>
      </w:r>
      <w:r w:rsidR="00A6459E" w:rsidRPr="00165DB9">
        <w:rPr>
          <w:rFonts w:eastAsia="Times New Roman"/>
          <w:b/>
        </w:rPr>
        <w:t>@ 5:30 proposed for Regular Board Meeting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4055F28D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2EF51619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  <w:r w:rsidR="007E60C1">
        <w:rPr>
          <w:rFonts w:eastAsia="Times New Roman"/>
          <w:b/>
        </w:rPr>
        <w:t xml:space="preserve">-Moved by George Sewell and seconded by </w:t>
      </w:r>
      <w:r w:rsidR="00BA7AB8">
        <w:rPr>
          <w:rFonts w:eastAsia="Times New Roman"/>
          <w:b/>
        </w:rPr>
        <w:t>Marcelle Slaughter.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5409" w14:textId="77777777" w:rsidR="00336F87" w:rsidRDefault="00336F87" w:rsidP="00E45EB3">
      <w:r>
        <w:separator/>
      </w:r>
    </w:p>
  </w:endnote>
  <w:endnote w:type="continuationSeparator" w:id="0">
    <w:p w14:paraId="7308726D" w14:textId="77777777" w:rsidR="00336F87" w:rsidRDefault="00336F87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88D85" w14:textId="77777777" w:rsidR="00336F87" w:rsidRDefault="00336F87" w:rsidP="00E45EB3">
      <w:r>
        <w:separator/>
      </w:r>
    </w:p>
  </w:footnote>
  <w:footnote w:type="continuationSeparator" w:id="0">
    <w:p w14:paraId="0783A14F" w14:textId="77777777" w:rsidR="00336F87" w:rsidRDefault="00336F87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E71985"/>
    <w:multiLevelType w:val="hybridMultilevel"/>
    <w:tmpl w:val="7988C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6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7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1806"/>
    <w:rsid w:val="00062687"/>
    <w:rsid w:val="000F6C4F"/>
    <w:rsid w:val="000F7519"/>
    <w:rsid w:val="001222E1"/>
    <w:rsid w:val="00131362"/>
    <w:rsid w:val="001509BB"/>
    <w:rsid w:val="00165DB9"/>
    <w:rsid w:val="001D66ED"/>
    <w:rsid w:val="00205EF4"/>
    <w:rsid w:val="00212C1F"/>
    <w:rsid w:val="00247D8C"/>
    <w:rsid w:val="0027693D"/>
    <w:rsid w:val="002A04BA"/>
    <w:rsid w:val="00330002"/>
    <w:rsid w:val="00334A09"/>
    <w:rsid w:val="00336F87"/>
    <w:rsid w:val="003516D9"/>
    <w:rsid w:val="0035264D"/>
    <w:rsid w:val="00356186"/>
    <w:rsid w:val="0038127E"/>
    <w:rsid w:val="003834DA"/>
    <w:rsid w:val="003A7846"/>
    <w:rsid w:val="003C2C5C"/>
    <w:rsid w:val="003C30D4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241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A0C15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204E8"/>
    <w:rsid w:val="00757B13"/>
    <w:rsid w:val="007708AB"/>
    <w:rsid w:val="007E60C1"/>
    <w:rsid w:val="008229E4"/>
    <w:rsid w:val="008808C0"/>
    <w:rsid w:val="008B1A42"/>
    <w:rsid w:val="008D41A8"/>
    <w:rsid w:val="008E57BF"/>
    <w:rsid w:val="008E5931"/>
    <w:rsid w:val="00910F16"/>
    <w:rsid w:val="00932484"/>
    <w:rsid w:val="009737AE"/>
    <w:rsid w:val="009768A0"/>
    <w:rsid w:val="0098244F"/>
    <w:rsid w:val="009923A7"/>
    <w:rsid w:val="00995308"/>
    <w:rsid w:val="009A59EF"/>
    <w:rsid w:val="009F240C"/>
    <w:rsid w:val="009F312D"/>
    <w:rsid w:val="00A13166"/>
    <w:rsid w:val="00A17291"/>
    <w:rsid w:val="00A6459E"/>
    <w:rsid w:val="00A91B31"/>
    <w:rsid w:val="00A96FDD"/>
    <w:rsid w:val="00AA0B6C"/>
    <w:rsid w:val="00AD179D"/>
    <w:rsid w:val="00AD45AA"/>
    <w:rsid w:val="00B02724"/>
    <w:rsid w:val="00B30FDC"/>
    <w:rsid w:val="00BA7AB8"/>
    <w:rsid w:val="00BB41E3"/>
    <w:rsid w:val="00BD310E"/>
    <w:rsid w:val="00BD5F67"/>
    <w:rsid w:val="00C47986"/>
    <w:rsid w:val="00CA3756"/>
    <w:rsid w:val="00CB571E"/>
    <w:rsid w:val="00CC4EB5"/>
    <w:rsid w:val="00CD3BF5"/>
    <w:rsid w:val="00CE44FB"/>
    <w:rsid w:val="00D200BC"/>
    <w:rsid w:val="00D2695F"/>
    <w:rsid w:val="00D41F8E"/>
    <w:rsid w:val="00D52494"/>
    <w:rsid w:val="00D80BA1"/>
    <w:rsid w:val="00DA7747"/>
    <w:rsid w:val="00DB1D71"/>
    <w:rsid w:val="00DC2AB2"/>
    <w:rsid w:val="00DF5AC3"/>
    <w:rsid w:val="00E074A7"/>
    <w:rsid w:val="00E1287A"/>
    <w:rsid w:val="00E40DAE"/>
    <w:rsid w:val="00E45EB3"/>
    <w:rsid w:val="00E60D9D"/>
    <w:rsid w:val="00E62524"/>
    <w:rsid w:val="00E64494"/>
    <w:rsid w:val="00E838C7"/>
    <w:rsid w:val="00EC0B65"/>
    <w:rsid w:val="00EC47AF"/>
    <w:rsid w:val="00EC77A8"/>
    <w:rsid w:val="00F00FBB"/>
    <w:rsid w:val="00F47BA1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thics.net/EthicsTraining/log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hics.la.gov/PersonalFinanc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C1AB-06DD-47E7-B83E-A4367488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2018-06-14T16:26:00Z</cp:lastPrinted>
  <dcterms:created xsi:type="dcterms:W3CDTF">2018-06-14T16:40:00Z</dcterms:created>
  <dcterms:modified xsi:type="dcterms:W3CDTF">2018-06-14T16:40:00Z</dcterms:modified>
</cp:coreProperties>
</file>